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7D" w:rsidRDefault="00D3387D" w:rsidP="00D3387D">
      <w:pPr>
        <w:pStyle w:val="2"/>
        <w:rPr>
          <w:lang w:val="en-US"/>
        </w:rPr>
      </w:pPr>
      <w:r w:rsidRPr="00B97783">
        <w:rPr>
          <w:lang w:val="en-US"/>
        </w:rPr>
        <w:t>Project overvie</w:t>
      </w:r>
      <w:r>
        <w:rPr>
          <w:lang w:val="en-US"/>
        </w:rPr>
        <w:t>w regarding activities in Russia</w:t>
      </w:r>
      <w:r w:rsidRPr="00B97783">
        <w:rPr>
          <w:lang w:val="en-US"/>
        </w:rPr>
        <w:t xml:space="preserve"> and Norway</w:t>
      </w:r>
    </w:p>
    <w:p w:rsidR="00D3387D" w:rsidRDefault="00D3387D" w:rsidP="00D3387D">
      <w:pPr>
        <w:pStyle w:val="a4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D3387D" w:rsidTr="007F7D3F">
        <w:tc>
          <w:tcPr>
            <w:tcW w:w="1384" w:type="dxa"/>
            <w:shd w:val="clear" w:color="auto" w:fill="B8CCE4" w:themeFill="accent1" w:themeFillTint="66"/>
          </w:tcPr>
          <w:p w:rsidR="00D3387D" w:rsidRPr="00DF1E03" w:rsidRDefault="00D3387D" w:rsidP="007F7D3F">
            <w:pPr>
              <w:pStyle w:val="a4"/>
              <w:rPr>
                <w:lang w:val="en-US"/>
              </w:rPr>
            </w:pPr>
            <w:r w:rsidRPr="00DF1E03">
              <w:rPr>
                <w:b/>
                <w:lang w:val="en-US"/>
              </w:rPr>
              <w:t>Project title: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826" w:type="dxa"/>
            <w:shd w:val="clear" w:color="auto" w:fill="B8CCE4" w:themeFill="accent1" w:themeFillTint="66"/>
          </w:tcPr>
          <w:p w:rsidR="00D3387D" w:rsidRPr="00DF1E03" w:rsidRDefault="00D3387D" w:rsidP="007F7D3F">
            <w:pPr>
              <w:pStyle w:val="a4"/>
              <w:rPr>
                <w:lang w:val="en-US"/>
              </w:rPr>
            </w:pPr>
          </w:p>
        </w:tc>
      </w:tr>
    </w:tbl>
    <w:p w:rsidR="00D3387D" w:rsidRPr="00B97783" w:rsidRDefault="00D3387D" w:rsidP="00D3387D">
      <w:pPr>
        <w:pStyle w:val="a4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3387D" w:rsidTr="007F7D3F">
        <w:tc>
          <w:tcPr>
            <w:tcW w:w="9210" w:type="dxa"/>
            <w:gridSpan w:val="2"/>
            <w:shd w:val="clear" w:color="auto" w:fill="B8CCE4" w:themeFill="accent1" w:themeFillTint="66"/>
          </w:tcPr>
          <w:p w:rsidR="00D3387D" w:rsidRPr="00DF1E03" w:rsidRDefault="00D3387D" w:rsidP="007F7D3F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group:</w:t>
            </w:r>
          </w:p>
        </w:tc>
      </w:tr>
      <w:tr w:rsidR="00D3387D" w:rsidTr="007F7D3F">
        <w:tc>
          <w:tcPr>
            <w:tcW w:w="4605" w:type="dxa"/>
            <w:shd w:val="clear" w:color="auto" w:fill="E5DFEC" w:themeFill="accent4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605" w:type="dxa"/>
            <w:shd w:val="clear" w:color="auto" w:fill="EAF1DD" w:themeFill="accent3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D3387D" w:rsidRPr="00022E48" w:rsidTr="007F7D3F">
        <w:tc>
          <w:tcPr>
            <w:tcW w:w="4605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Applicant (name of research institution):</w:t>
            </w:r>
          </w:p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460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Applicant (name of research institution):</w:t>
            </w:r>
          </w:p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4605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Research partner(s) (name of research institution):</w:t>
            </w:r>
          </w:p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460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Research partner(s) (name of research institution):</w:t>
            </w:r>
          </w:p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4605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Business partner(s) (name of company/companies):</w:t>
            </w:r>
          </w:p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460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Business partner(s) (name of company/companies):</w:t>
            </w:r>
          </w:p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</w:tbl>
    <w:p w:rsidR="00D3387D" w:rsidRDefault="00D3387D" w:rsidP="00D3387D">
      <w:pPr>
        <w:pStyle w:val="a4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9"/>
        <w:gridCol w:w="1934"/>
        <w:gridCol w:w="2568"/>
        <w:gridCol w:w="2215"/>
      </w:tblGrid>
      <w:tr w:rsidR="00D3387D" w:rsidTr="007F7D3F">
        <w:tc>
          <w:tcPr>
            <w:tcW w:w="9286" w:type="dxa"/>
            <w:gridSpan w:val="4"/>
            <w:shd w:val="clear" w:color="auto" w:fill="B8CCE4" w:themeFill="accent1" w:themeFillTint="66"/>
          </w:tcPr>
          <w:p w:rsidR="00D3387D" w:rsidRPr="00DF1E03" w:rsidRDefault="00D3387D" w:rsidP="007F7D3F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costs:</w:t>
            </w:r>
          </w:p>
        </w:tc>
      </w:tr>
      <w:tr w:rsidR="00D3387D" w:rsidTr="007F7D3F">
        <w:tc>
          <w:tcPr>
            <w:tcW w:w="4503" w:type="dxa"/>
            <w:gridSpan w:val="2"/>
            <w:shd w:val="clear" w:color="auto" w:fill="E5DFEC" w:themeFill="accent4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783" w:type="dxa"/>
            <w:gridSpan w:val="2"/>
            <w:shd w:val="clear" w:color="auto" w:fill="EAF1DD" w:themeFill="accent3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D3387D" w:rsidRPr="00022E48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Applicant (research institution) (RUR/NOK):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Applicant (research institution) (RUR/NOK):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Research partner(s) (research institution) (RUR/NOK):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Research partner(s) (research institution) (RUR/NOK):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</w:tbl>
    <w:p w:rsidR="00D3387D" w:rsidRDefault="00D3387D" w:rsidP="00D3387D">
      <w:pPr>
        <w:pStyle w:val="a4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9"/>
        <w:gridCol w:w="1934"/>
        <w:gridCol w:w="2568"/>
        <w:gridCol w:w="2215"/>
      </w:tblGrid>
      <w:tr w:rsidR="00D3387D" w:rsidTr="007F7D3F">
        <w:tc>
          <w:tcPr>
            <w:tcW w:w="9286" w:type="dxa"/>
            <w:gridSpan w:val="4"/>
            <w:shd w:val="clear" w:color="auto" w:fill="B8CCE4" w:themeFill="accent1" w:themeFillTint="66"/>
          </w:tcPr>
          <w:p w:rsidR="00D3387D" w:rsidRPr="00DF1E03" w:rsidRDefault="00D3387D" w:rsidP="007F7D3F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financing:</w:t>
            </w:r>
          </w:p>
        </w:tc>
      </w:tr>
      <w:tr w:rsidR="00D3387D" w:rsidTr="007F7D3F">
        <w:tc>
          <w:tcPr>
            <w:tcW w:w="4503" w:type="dxa"/>
            <w:gridSpan w:val="2"/>
            <w:shd w:val="clear" w:color="auto" w:fill="E5DFEC" w:themeFill="accent4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783" w:type="dxa"/>
            <w:gridSpan w:val="2"/>
            <w:shd w:val="clear" w:color="auto" w:fill="EAF1DD" w:themeFill="accent3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D3387D" w:rsidRPr="00C2549D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b/>
                <w:lang w:val="en-US"/>
              </w:rPr>
              <w:t>RFBR</w:t>
            </w:r>
            <w:r>
              <w:rPr>
                <w:lang w:val="en-US"/>
              </w:rPr>
              <w:t xml:space="preserve"> (RUR/NOK):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 w:rsidRPr="00742536">
              <w:rPr>
                <w:b/>
                <w:lang w:val="en-US"/>
              </w:rPr>
              <w:t>RCN</w:t>
            </w:r>
            <w:r>
              <w:rPr>
                <w:lang w:val="en-US"/>
              </w:rPr>
              <w:t xml:space="preserve"> (RUR/NOK):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Own funding from applicant (research institution) (RUR/NOK):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Own funding from applicant (research institution) (RUR/NOK):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Own funding from research partner(s) (research institution) (RUR/NOK):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Own funding from research partner(s) (research institution) (RUR/NOK):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Business partner(s) (cash, 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Business partner(s) (cash, 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  <w:tr w:rsidR="00D3387D" w:rsidRPr="00022E48" w:rsidTr="007F7D3F">
        <w:tc>
          <w:tcPr>
            <w:tcW w:w="2569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Other public funding (RUR/NOK):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Other public funding (RUR/NOK):</w:t>
            </w:r>
          </w:p>
        </w:tc>
        <w:tc>
          <w:tcPr>
            <w:tcW w:w="2215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</w:p>
        </w:tc>
      </w:tr>
    </w:tbl>
    <w:p w:rsidR="00D3387D" w:rsidRDefault="00D3387D" w:rsidP="00D3387D">
      <w:pPr>
        <w:pStyle w:val="a4"/>
        <w:rPr>
          <w:lang w:val="en-US"/>
        </w:rPr>
      </w:pPr>
      <w:r>
        <w:rPr>
          <w:lang w:val="en-US"/>
        </w:rPr>
        <w:t>Total project costs must match total project financing on both sides.</w:t>
      </w:r>
    </w:p>
    <w:p w:rsidR="00D3387D" w:rsidRDefault="00D3387D" w:rsidP="00D3387D">
      <w:pPr>
        <w:pStyle w:val="a4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D3387D" w:rsidRPr="00022E48" w:rsidTr="007F7D3F">
        <w:tc>
          <w:tcPr>
            <w:tcW w:w="9286" w:type="dxa"/>
            <w:gridSpan w:val="2"/>
            <w:shd w:val="clear" w:color="auto" w:fill="B8CCE4" w:themeFill="accent1" w:themeFillTint="66"/>
          </w:tcPr>
          <w:p w:rsidR="00D3387D" w:rsidRPr="00DF1E03" w:rsidRDefault="00D3387D" w:rsidP="007F7D3F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activities (Work package -&gt; WP):</w:t>
            </w:r>
          </w:p>
        </w:tc>
      </w:tr>
      <w:tr w:rsidR="00D3387D" w:rsidTr="007F7D3F">
        <w:tc>
          <w:tcPr>
            <w:tcW w:w="4503" w:type="dxa"/>
            <w:shd w:val="clear" w:color="auto" w:fill="E5DFEC" w:themeFill="accent4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D3387D" w:rsidRPr="00DF1E03" w:rsidRDefault="00D3387D" w:rsidP="007F7D3F">
            <w:pPr>
              <w:pStyle w:val="a4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D3387D" w:rsidTr="007F7D3F">
        <w:tc>
          <w:tcPr>
            <w:tcW w:w="4503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WP# (title)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WP# (title)</w:t>
            </w:r>
          </w:p>
        </w:tc>
      </w:tr>
      <w:tr w:rsidR="00D3387D" w:rsidTr="007F7D3F">
        <w:tc>
          <w:tcPr>
            <w:tcW w:w="4503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</w:tr>
      <w:tr w:rsidR="00D3387D" w:rsidTr="007F7D3F">
        <w:tc>
          <w:tcPr>
            <w:tcW w:w="4503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</w:tr>
      <w:tr w:rsidR="00D3387D" w:rsidTr="007F7D3F">
        <w:tc>
          <w:tcPr>
            <w:tcW w:w="4503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</w:tr>
      <w:tr w:rsidR="00D3387D" w:rsidTr="007F7D3F">
        <w:tc>
          <w:tcPr>
            <w:tcW w:w="4503" w:type="dxa"/>
            <w:shd w:val="clear" w:color="auto" w:fill="E5DFEC" w:themeFill="accent4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D3387D" w:rsidRDefault="00D3387D" w:rsidP="007F7D3F">
            <w:pPr>
              <w:pStyle w:val="a4"/>
            </w:pPr>
            <w:r w:rsidRPr="00BF35DE">
              <w:rPr>
                <w:lang w:val="en-US"/>
              </w:rPr>
              <w:t>WP# (title)</w:t>
            </w:r>
          </w:p>
        </w:tc>
      </w:tr>
    </w:tbl>
    <w:p w:rsidR="00D3387D" w:rsidRDefault="00D3387D" w:rsidP="00D3387D">
      <w:pPr>
        <w:pStyle w:val="a4"/>
        <w:rPr>
          <w:lang w:val="en-US"/>
        </w:rPr>
      </w:pPr>
      <w:r>
        <w:rPr>
          <w:lang w:val="en-US"/>
        </w:rPr>
        <w:t>Add/remove WP# to match project description. WPs can be similar or different in both countries depending on the type of collaboration.</w:t>
      </w:r>
    </w:p>
    <w:p w:rsidR="00D3387D" w:rsidRPr="002C63AE" w:rsidRDefault="00D3387D" w:rsidP="00D338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</w:p>
    <w:p w:rsidR="00F77552" w:rsidRPr="00D3387D" w:rsidRDefault="00D3387D">
      <w:pPr>
        <w:rPr>
          <w:lang w:val="en-US"/>
        </w:rPr>
      </w:pPr>
      <w:bookmarkStart w:id="0" w:name="_GoBack"/>
      <w:bookmarkEnd w:id="0"/>
    </w:p>
    <w:sectPr w:rsidR="00F77552" w:rsidRPr="00D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D"/>
    <w:rsid w:val="00174ACA"/>
    <w:rsid w:val="00D3387D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7D"/>
  </w:style>
  <w:style w:type="paragraph" w:styleId="2">
    <w:name w:val="heading 2"/>
    <w:basedOn w:val="a"/>
    <w:link w:val="20"/>
    <w:uiPriority w:val="9"/>
    <w:qFormat/>
    <w:rsid w:val="00D33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87D"/>
    <w:pPr>
      <w:spacing w:after="0" w:line="240" w:lineRule="auto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D3387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7D"/>
  </w:style>
  <w:style w:type="paragraph" w:styleId="2">
    <w:name w:val="heading 2"/>
    <w:basedOn w:val="a"/>
    <w:link w:val="20"/>
    <w:uiPriority w:val="9"/>
    <w:qFormat/>
    <w:rsid w:val="00D33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87D"/>
    <w:pPr>
      <w:spacing w:after="0" w:line="240" w:lineRule="auto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D3387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2019-05-06T14:21:00Z</dcterms:created>
  <dcterms:modified xsi:type="dcterms:W3CDTF">2019-05-06T14:41:00Z</dcterms:modified>
</cp:coreProperties>
</file>