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7C" w:rsidRPr="003F1CF2" w:rsidRDefault="00C70A7C" w:rsidP="00C70A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1CF2">
        <w:rPr>
          <w:rFonts w:ascii="Times New Roman" w:hAnsi="Times New Roman"/>
          <w:b/>
          <w:sz w:val="24"/>
          <w:szCs w:val="24"/>
        </w:rPr>
        <w:t>Консолидированный бюджет</w:t>
      </w:r>
    </w:p>
    <w:p w:rsidR="00C70A7C" w:rsidRDefault="00C70A7C" w:rsidP="00C70A7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F1CF2">
        <w:rPr>
          <w:rFonts w:ascii="Times New Roman" w:hAnsi="Times New Roman"/>
          <w:sz w:val="24"/>
          <w:szCs w:val="24"/>
        </w:rPr>
        <w:t>Предварительный консолидированны</w:t>
      </w:r>
      <w:r>
        <w:rPr>
          <w:rFonts w:ascii="Times New Roman" w:hAnsi="Times New Roman"/>
          <w:sz w:val="24"/>
          <w:szCs w:val="24"/>
        </w:rPr>
        <w:t>й бюджет в Долларах США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38"/>
        <w:gridCol w:w="2500"/>
        <w:gridCol w:w="2263"/>
        <w:gridCol w:w="1570"/>
      </w:tblGrid>
      <w:tr w:rsidR="00C70A7C" w:rsidTr="00627E31">
        <w:tc>
          <w:tcPr>
            <w:tcW w:w="1692" w:type="pct"/>
            <w:vAlign w:val="center"/>
          </w:tcPr>
          <w:p w:rsidR="00C70A7C" w:rsidRPr="009B7079" w:rsidRDefault="00C70A7C" w:rsidP="00B26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B7079">
              <w:rPr>
                <w:rFonts w:ascii="Times New Roman" w:hAnsi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306" w:type="pct"/>
            <w:vAlign w:val="center"/>
          </w:tcPr>
          <w:p w:rsidR="00C70A7C" w:rsidRPr="009B7079" w:rsidRDefault="00C70A7C" w:rsidP="00B26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79">
              <w:rPr>
                <w:rFonts w:ascii="Times New Roman" w:hAnsi="Times New Roman"/>
                <w:b/>
                <w:sz w:val="24"/>
                <w:szCs w:val="24"/>
              </w:rPr>
              <w:t>Российские участники (Доллары США)</w:t>
            </w:r>
          </w:p>
        </w:tc>
        <w:tc>
          <w:tcPr>
            <w:tcW w:w="1182" w:type="pct"/>
            <w:vAlign w:val="center"/>
          </w:tcPr>
          <w:p w:rsidR="00C70A7C" w:rsidRPr="009B7079" w:rsidRDefault="00C70A7C" w:rsidP="00B26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79">
              <w:rPr>
                <w:rFonts w:ascii="Times New Roman" w:hAnsi="Times New Roman"/>
                <w:b/>
                <w:sz w:val="24"/>
                <w:szCs w:val="24"/>
              </w:rPr>
              <w:t>Иранские участники (Доллары США)</w:t>
            </w:r>
          </w:p>
        </w:tc>
        <w:tc>
          <w:tcPr>
            <w:tcW w:w="820" w:type="pct"/>
            <w:vAlign w:val="center"/>
          </w:tcPr>
          <w:p w:rsidR="00C70A7C" w:rsidRPr="009B7079" w:rsidRDefault="00C70A7C" w:rsidP="00B26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7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C70A7C" w:rsidTr="00627E31">
        <w:tc>
          <w:tcPr>
            <w:tcW w:w="1692" w:type="pct"/>
          </w:tcPr>
          <w:p w:rsidR="00C70A7C" w:rsidRPr="003936CD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936CD">
              <w:rPr>
                <w:rFonts w:ascii="Times New Roman" w:hAnsi="Times New Roman"/>
                <w:i/>
                <w:sz w:val="24"/>
                <w:szCs w:val="24"/>
              </w:rPr>
              <w:t xml:space="preserve">Расходы </w:t>
            </w:r>
            <w:r w:rsidRPr="003936CD">
              <w:rPr>
                <w:rFonts w:ascii="Times New Roman" w:hAnsi="Times New Roman"/>
                <w:i/>
                <w:kern w:val="1"/>
                <w:sz w:val="24"/>
                <w:szCs w:val="24"/>
              </w:rPr>
              <w:t>на поездки</w:t>
            </w:r>
          </w:p>
        </w:tc>
        <w:tc>
          <w:tcPr>
            <w:tcW w:w="1306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A7C" w:rsidTr="00627E31">
        <w:trPr>
          <w:trHeight w:val="1080"/>
        </w:trPr>
        <w:tc>
          <w:tcPr>
            <w:tcW w:w="1692" w:type="pct"/>
          </w:tcPr>
          <w:p w:rsidR="00C70A7C" w:rsidRPr="003936CD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kern w:val="1"/>
                <w:sz w:val="24"/>
                <w:szCs w:val="24"/>
              </w:rPr>
            </w:pPr>
            <w:r w:rsidRPr="003936CD">
              <w:rPr>
                <w:rFonts w:ascii="Times New Roman" w:hAnsi="Times New Roman"/>
                <w:i/>
                <w:kern w:val="1"/>
                <w:sz w:val="24"/>
                <w:szCs w:val="24"/>
              </w:rPr>
              <w:t>Расходы на исследовательскую деятельность:</w:t>
            </w:r>
          </w:p>
          <w:p w:rsidR="00C70A7C" w:rsidRPr="00AF391A" w:rsidRDefault="00C70A7C" w:rsidP="00C70A7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помещений и имущества, покупка оборудования</w:t>
            </w:r>
          </w:p>
        </w:tc>
        <w:tc>
          <w:tcPr>
            <w:tcW w:w="1306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A7C" w:rsidTr="00627E31">
        <w:trPr>
          <w:trHeight w:val="272"/>
        </w:trPr>
        <w:tc>
          <w:tcPr>
            <w:tcW w:w="1692" w:type="pct"/>
          </w:tcPr>
          <w:p w:rsidR="00C70A7C" w:rsidRDefault="00C70A7C" w:rsidP="00C70A7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306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A7C" w:rsidTr="00627E31">
        <w:tc>
          <w:tcPr>
            <w:tcW w:w="1692" w:type="pct"/>
          </w:tcPr>
          <w:p w:rsidR="00C70A7C" w:rsidRPr="003936CD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936CD">
              <w:rPr>
                <w:rFonts w:ascii="Times New Roman" w:hAnsi="Times New Roman"/>
                <w:i/>
                <w:sz w:val="24"/>
                <w:szCs w:val="24"/>
              </w:rPr>
              <w:t>Личное потребление (вознаграждение)</w:t>
            </w:r>
          </w:p>
        </w:tc>
        <w:tc>
          <w:tcPr>
            <w:tcW w:w="1306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A7C" w:rsidTr="00627E31">
        <w:tc>
          <w:tcPr>
            <w:tcW w:w="1692" w:type="pct"/>
          </w:tcPr>
          <w:p w:rsidR="00C70A7C" w:rsidRPr="003936CD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936CD">
              <w:rPr>
                <w:rFonts w:ascii="Times New Roman" w:hAnsi="Times New Roman"/>
                <w:i/>
                <w:sz w:val="24"/>
                <w:szCs w:val="24"/>
              </w:rPr>
              <w:t>Другое</w:t>
            </w:r>
          </w:p>
        </w:tc>
        <w:tc>
          <w:tcPr>
            <w:tcW w:w="1306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A7C" w:rsidTr="00627E31">
        <w:tc>
          <w:tcPr>
            <w:tcW w:w="4180" w:type="pct"/>
            <w:gridSpan w:val="3"/>
            <w:tcBorders>
              <w:left w:val="nil"/>
              <w:bottom w:val="nil"/>
            </w:tcBorders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C70A7C" w:rsidRDefault="00C70A7C" w:rsidP="00B261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</w:tc>
      </w:tr>
    </w:tbl>
    <w:p w:rsidR="00C70A7C" w:rsidRDefault="00C70A7C" w:rsidP="00C70A7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77552" w:rsidRDefault="00627E31"/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0DE3"/>
    <w:multiLevelType w:val="hybridMultilevel"/>
    <w:tmpl w:val="0E2AA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7C"/>
    <w:rsid w:val="00174ACA"/>
    <w:rsid w:val="003A31C3"/>
    <w:rsid w:val="00627E31"/>
    <w:rsid w:val="00C70A7C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7C"/>
    <w:pPr>
      <w:ind w:left="720"/>
      <w:contextualSpacing/>
    </w:pPr>
  </w:style>
  <w:style w:type="table" w:styleId="a4">
    <w:name w:val="Table Grid"/>
    <w:basedOn w:val="a1"/>
    <w:uiPriority w:val="59"/>
    <w:rsid w:val="00C7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7C"/>
    <w:pPr>
      <w:ind w:left="720"/>
      <w:contextualSpacing/>
    </w:pPr>
  </w:style>
  <w:style w:type="table" w:styleId="a4">
    <w:name w:val="Table Grid"/>
    <w:basedOn w:val="a1"/>
    <w:uiPriority w:val="59"/>
    <w:rsid w:val="00C7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3</cp:revision>
  <dcterms:created xsi:type="dcterms:W3CDTF">2020-01-15T15:35:00Z</dcterms:created>
  <dcterms:modified xsi:type="dcterms:W3CDTF">2020-01-15T15:38:00Z</dcterms:modified>
</cp:coreProperties>
</file>